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4659FA" w:rsidRDefault="00185220">
      <w:pPr>
        <w:jc w:val="center"/>
        <w:rPr>
          <w:b/>
          <w:sz w:val="24"/>
          <w:szCs w:val="24"/>
        </w:rPr>
      </w:pPr>
      <w:bookmarkStart w:id="0" w:name="_GoBack"/>
      <w:bookmarkEnd w:id="0"/>
      <w:r>
        <w:rPr>
          <w:b/>
          <w:sz w:val="24"/>
          <w:szCs w:val="24"/>
        </w:rPr>
        <w:t>HENRY J. GERNERT MEMORIAL TRADES SCHOLARSHIP</w:t>
      </w:r>
    </w:p>
    <w:p w14:paraId="00000002" w14:textId="77777777" w:rsidR="004659FA" w:rsidRDefault="004659FA">
      <w:pPr>
        <w:rPr>
          <w:sz w:val="24"/>
          <w:szCs w:val="24"/>
        </w:rPr>
      </w:pPr>
    </w:p>
    <w:p w14:paraId="00000003" w14:textId="77777777" w:rsidR="004659FA" w:rsidRDefault="00185220">
      <w:pPr>
        <w:rPr>
          <w:sz w:val="24"/>
          <w:szCs w:val="24"/>
        </w:rPr>
      </w:pPr>
      <w:r>
        <w:rPr>
          <w:sz w:val="24"/>
          <w:szCs w:val="24"/>
        </w:rPr>
        <w:t>Henry Gernert was a 2022 graduate of Neah-Kah-Nie High School, an outdoor enthusiast and headed for a successful career in the trades.  This memorial scholarship is to provide applicants with assistance in their pursuit of an automotive or construction tra</w:t>
      </w:r>
      <w:r>
        <w:rPr>
          <w:sz w:val="24"/>
          <w:szCs w:val="24"/>
        </w:rPr>
        <w:t>des career. The applicant must be a current senior of Neah-Kah-Nie High School. Applicants may reapply for programs lasting longer than 1 year.</w:t>
      </w:r>
    </w:p>
    <w:p w14:paraId="00000004" w14:textId="77777777" w:rsidR="004659FA" w:rsidRDefault="004659FA">
      <w:pPr>
        <w:rPr>
          <w:sz w:val="24"/>
          <w:szCs w:val="24"/>
        </w:rPr>
      </w:pPr>
    </w:p>
    <w:p w14:paraId="00000005" w14:textId="77777777" w:rsidR="004659FA" w:rsidRDefault="00185220">
      <w:pPr>
        <w:rPr>
          <w:b/>
          <w:sz w:val="24"/>
          <w:szCs w:val="24"/>
        </w:rPr>
      </w:pPr>
      <w:r>
        <w:rPr>
          <w:b/>
          <w:sz w:val="24"/>
          <w:szCs w:val="24"/>
        </w:rPr>
        <w:t>Criteria:</w:t>
      </w:r>
    </w:p>
    <w:p w14:paraId="00000006" w14:textId="77777777" w:rsidR="004659FA" w:rsidRDefault="00185220">
      <w:pPr>
        <w:numPr>
          <w:ilvl w:val="0"/>
          <w:numId w:val="1"/>
        </w:numPr>
        <w:shd w:val="clear" w:color="auto" w:fill="FFFFFF"/>
        <w:ind w:left="720"/>
        <w:rPr>
          <w:sz w:val="24"/>
          <w:szCs w:val="24"/>
        </w:rPr>
      </w:pPr>
      <w:r>
        <w:rPr>
          <w:sz w:val="24"/>
          <w:szCs w:val="24"/>
        </w:rPr>
        <w:t xml:space="preserve">Plan to attend trade school, apprenticeship or work in the trades </w:t>
      </w:r>
      <w:r>
        <w:rPr>
          <w:sz w:val="24"/>
          <w:szCs w:val="24"/>
        </w:rPr>
        <w:br/>
        <w:t>after HS</w:t>
      </w:r>
    </w:p>
    <w:p w14:paraId="00000007" w14:textId="77777777" w:rsidR="004659FA" w:rsidRDefault="00185220">
      <w:pPr>
        <w:numPr>
          <w:ilvl w:val="0"/>
          <w:numId w:val="1"/>
        </w:numPr>
        <w:shd w:val="clear" w:color="auto" w:fill="FFFFFF"/>
        <w:ind w:left="720"/>
        <w:rPr>
          <w:sz w:val="24"/>
          <w:szCs w:val="24"/>
        </w:rPr>
      </w:pPr>
      <w:r>
        <w:rPr>
          <w:sz w:val="24"/>
          <w:szCs w:val="24"/>
        </w:rPr>
        <w:t>Minimum 2.5 GPA</w:t>
      </w:r>
    </w:p>
    <w:p w14:paraId="00000008" w14:textId="77777777" w:rsidR="004659FA" w:rsidRDefault="00185220">
      <w:pPr>
        <w:numPr>
          <w:ilvl w:val="0"/>
          <w:numId w:val="1"/>
        </w:numPr>
        <w:shd w:val="clear" w:color="auto" w:fill="FFFFFF"/>
        <w:ind w:left="720"/>
        <w:rPr>
          <w:sz w:val="24"/>
          <w:szCs w:val="24"/>
        </w:rPr>
      </w:pPr>
      <w:r>
        <w:rPr>
          <w:sz w:val="24"/>
          <w:szCs w:val="24"/>
        </w:rPr>
        <w:t>CTE Progr</w:t>
      </w:r>
      <w:r>
        <w:rPr>
          <w:sz w:val="24"/>
          <w:szCs w:val="24"/>
        </w:rPr>
        <w:t>am completer/concentrator – minimum 4 classes with a</w:t>
      </w:r>
      <w:r>
        <w:rPr>
          <w:sz w:val="24"/>
          <w:szCs w:val="24"/>
        </w:rPr>
        <w:br/>
        <w:t>Construction Trades Program</w:t>
      </w:r>
    </w:p>
    <w:p w14:paraId="00000009" w14:textId="77777777" w:rsidR="004659FA" w:rsidRDefault="00185220">
      <w:pPr>
        <w:numPr>
          <w:ilvl w:val="0"/>
          <w:numId w:val="1"/>
        </w:numPr>
        <w:shd w:val="clear" w:color="auto" w:fill="FFFFFF"/>
        <w:ind w:left="720"/>
        <w:rPr>
          <w:sz w:val="24"/>
          <w:szCs w:val="24"/>
        </w:rPr>
      </w:pPr>
      <w:proofErr w:type="spellStart"/>
      <w:r>
        <w:rPr>
          <w:sz w:val="24"/>
          <w:szCs w:val="24"/>
        </w:rPr>
        <w:t>WorkKeys</w:t>
      </w:r>
      <w:proofErr w:type="spellEnd"/>
      <w:r>
        <w:rPr>
          <w:sz w:val="24"/>
          <w:szCs w:val="24"/>
        </w:rPr>
        <w:t xml:space="preserve"> Assessment for National Career Readiness Certificate – online version (applied mathematics, locating information &amp; reading for information) Scores of 3 or higher (set</w:t>
      </w:r>
      <w:r>
        <w:rPr>
          <w:sz w:val="24"/>
          <w:szCs w:val="24"/>
        </w:rPr>
        <w:t xml:space="preserve"> up with Esther)</w:t>
      </w:r>
    </w:p>
    <w:p w14:paraId="0000000A" w14:textId="77777777" w:rsidR="004659FA" w:rsidRDefault="00185220">
      <w:pPr>
        <w:numPr>
          <w:ilvl w:val="0"/>
          <w:numId w:val="1"/>
        </w:numPr>
        <w:shd w:val="clear" w:color="auto" w:fill="FFFFFF"/>
        <w:ind w:left="720"/>
        <w:rPr>
          <w:sz w:val="24"/>
          <w:szCs w:val="24"/>
        </w:rPr>
      </w:pPr>
      <w:r>
        <w:rPr>
          <w:sz w:val="24"/>
          <w:szCs w:val="24"/>
        </w:rPr>
        <w:t>Interview with Scholarship Committee</w:t>
      </w:r>
    </w:p>
    <w:p w14:paraId="0000000B" w14:textId="77777777" w:rsidR="004659FA" w:rsidRDefault="004659FA">
      <w:pPr>
        <w:shd w:val="clear" w:color="auto" w:fill="FFFFFF"/>
        <w:ind w:left="720"/>
        <w:rPr>
          <w:sz w:val="24"/>
          <w:szCs w:val="24"/>
        </w:rPr>
      </w:pPr>
    </w:p>
    <w:p w14:paraId="0000000C" w14:textId="77777777" w:rsidR="004659FA" w:rsidRDefault="00185220">
      <w:pPr>
        <w:shd w:val="clear" w:color="auto" w:fill="FFFFFF"/>
        <w:spacing w:after="200"/>
        <w:rPr>
          <w:sz w:val="24"/>
          <w:szCs w:val="24"/>
        </w:rPr>
      </w:pPr>
      <w:r>
        <w:rPr>
          <w:b/>
          <w:sz w:val="24"/>
          <w:szCs w:val="24"/>
        </w:rPr>
        <w:t>Award Types</w:t>
      </w:r>
      <w:r>
        <w:rPr>
          <w:sz w:val="24"/>
          <w:szCs w:val="24"/>
        </w:rPr>
        <w:t xml:space="preserve"> (varies by applicant):</w:t>
      </w:r>
    </w:p>
    <w:p w14:paraId="0000000D" w14:textId="77777777" w:rsidR="004659FA" w:rsidRDefault="00185220">
      <w:pPr>
        <w:numPr>
          <w:ilvl w:val="0"/>
          <w:numId w:val="2"/>
        </w:numPr>
        <w:shd w:val="clear" w:color="auto" w:fill="FFFFFF"/>
        <w:rPr>
          <w:sz w:val="24"/>
          <w:szCs w:val="24"/>
        </w:rPr>
      </w:pPr>
      <w:r>
        <w:rPr>
          <w:sz w:val="24"/>
          <w:szCs w:val="24"/>
        </w:rPr>
        <w:t>Starter Pack of basic tools (up to $500 in value)</w:t>
      </w:r>
    </w:p>
    <w:p w14:paraId="0000000E" w14:textId="77777777" w:rsidR="004659FA" w:rsidRDefault="00185220">
      <w:pPr>
        <w:numPr>
          <w:ilvl w:val="0"/>
          <w:numId w:val="2"/>
        </w:numPr>
        <w:shd w:val="clear" w:color="auto" w:fill="FFFFFF"/>
        <w:spacing w:after="200"/>
        <w:rPr>
          <w:sz w:val="24"/>
          <w:szCs w:val="24"/>
        </w:rPr>
      </w:pPr>
      <w:r>
        <w:rPr>
          <w:sz w:val="24"/>
          <w:szCs w:val="24"/>
        </w:rPr>
        <w:t>Tuition for construction trades school or community college construction trades programs ($1000. - renewable) and st</w:t>
      </w:r>
      <w:r>
        <w:rPr>
          <w:sz w:val="24"/>
          <w:szCs w:val="24"/>
        </w:rPr>
        <w:t>arter pack of tools ($500. In value which varies according to trade being pursued)</w:t>
      </w:r>
    </w:p>
    <w:p w14:paraId="0000000F" w14:textId="77777777" w:rsidR="004659FA" w:rsidRDefault="00185220">
      <w:pPr>
        <w:shd w:val="clear" w:color="auto" w:fill="FFFFFF"/>
        <w:spacing w:after="200"/>
        <w:rPr>
          <w:b/>
          <w:sz w:val="24"/>
          <w:szCs w:val="24"/>
        </w:rPr>
      </w:pPr>
      <w:r>
        <w:rPr>
          <w:b/>
          <w:sz w:val="24"/>
          <w:szCs w:val="24"/>
        </w:rPr>
        <w:t>Please attach to application:</w:t>
      </w:r>
    </w:p>
    <w:p w14:paraId="00000010" w14:textId="77777777" w:rsidR="004659FA" w:rsidRDefault="00185220">
      <w:pPr>
        <w:numPr>
          <w:ilvl w:val="0"/>
          <w:numId w:val="3"/>
        </w:numPr>
        <w:shd w:val="clear" w:color="auto" w:fill="FFFFFF"/>
        <w:rPr>
          <w:sz w:val="24"/>
          <w:szCs w:val="24"/>
        </w:rPr>
      </w:pPr>
      <w:r>
        <w:rPr>
          <w:sz w:val="24"/>
          <w:szCs w:val="24"/>
        </w:rPr>
        <w:t>High school transcript</w:t>
      </w:r>
    </w:p>
    <w:p w14:paraId="00000011" w14:textId="77777777" w:rsidR="004659FA" w:rsidRDefault="00185220">
      <w:pPr>
        <w:numPr>
          <w:ilvl w:val="0"/>
          <w:numId w:val="3"/>
        </w:numPr>
        <w:shd w:val="clear" w:color="auto" w:fill="FFFFFF"/>
        <w:rPr>
          <w:sz w:val="24"/>
          <w:szCs w:val="24"/>
        </w:rPr>
      </w:pPr>
      <w:r>
        <w:rPr>
          <w:sz w:val="24"/>
          <w:szCs w:val="24"/>
        </w:rPr>
        <w:t>Resume or Activity Sheet</w:t>
      </w:r>
    </w:p>
    <w:p w14:paraId="00000012" w14:textId="77777777" w:rsidR="004659FA" w:rsidRDefault="00185220">
      <w:pPr>
        <w:numPr>
          <w:ilvl w:val="0"/>
          <w:numId w:val="3"/>
        </w:numPr>
        <w:shd w:val="clear" w:color="auto" w:fill="FFFFFF"/>
        <w:rPr>
          <w:sz w:val="24"/>
          <w:szCs w:val="24"/>
        </w:rPr>
      </w:pPr>
      <w:r>
        <w:rPr>
          <w:sz w:val="24"/>
          <w:szCs w:val="24"/>
        </w:rPr>
        <w:t>Letters of recommendation from academic teacher and coach/advisor or employer addressing work h</w:t>
      </w:r>
      <w:r>
        <w:rPr>
          <w:sz w:val="24"/>
          <w:szCs w:val="24"/>
        </w:rPr>
        <w:t>abits, ability to work with others and other skills needed to work with the public.</w:t>
      </w:r>
    </w:p>
    <w:p w14:paraId="00000013" w14:textId="77777777" w:rsidR="004659FA" w:rsidRDefault="00185220">
      <w:pPr>
        <w:numPr>
          <w:ilvl w:val="0"/>
          <w:numId w:val="3"/>
        </w:numPr>
        <w:shd w:val="clear" w:color="auto" w:fill="FFFFFF"/>
        <w:spacing w:after="200"/>
        <w:rPr>
          <w:sz w:val="24"/>
          <w:szCs w:val="24"/>
        </w:rPr>
      </w:pPr>
      <w:r>
        <w:rPr>
          <w:sz w:val="24"/>
          <w:szCs w:val="24"/>
        </w:rPr>
        <w:t xml:space="preserve">Typed essay addressing </w:t>
      </w:r>
      <w:proofErr w:type="gramStart"/>
      <w:r>
        <w:rPr>
          <w:sz w:val="24"/>
          <w:szCs w:val="24"/>
        </w:rPr>
        <w:t>why you chose the trades, activities done in preparation for entrance to trades, what licensing or certification you plan to obtain and how you will obtain it and where you are planning to attend</w:t>
      </w:r>
      <w:proofErr w:type="gramEnd"/>
      <w:r>
        <w:rPr>
          <w:sz w:val="24"/>
          <w:szCs w:val="24"/>
        </w:rPr>
        <w:t>.</w:t>
      </w:r>
      <w:r>
        <w:rPr>
          <w:sz w:val="24"/>
          <w:szCs w:val="24"/>
        </w:rPr>
        <w:br/>
        <w:t>(Minimum 300 words, no more than 1 p</w:t>
      </w:r>
      <w:r>
        <w:rPr>
          <w:sz w:val="24"/>
          <w:szCs w:val="24"/>
        </w:rPr>
        <w:t>age)</w:t>
      </w:r>
    </w:p>
    <w:p w14:paraId="00000014" w14:textId="77777777" w:rsidR="004659FA" w:rsidRDefault="004659FA">
      <w:pPr>
        <w:shd w:val="clear" w:color="auto" w:fill="FFFFFF"/>
        <w:spacing w:after="200"/>
        <w:ind w:left="720"/>
        <w:rPr>
          <w:sz w:val="24"/>
          <w:szCs w:val="24"/>
        </w:rPr>
      </w:pPr>
    </w:p>
    <w:p w14:paraId="00000015" w14:textId="77777777" w:rsidR="004659FA" w:rsidRDefault="00185220">
      <w:pPr>
        <w:shd w:val="clear" w:color="auto" w:fill="FFFFFF"/>
        <w:spacing w:after="200"/>
        <w:rPr>
          <w:sz w:val="24"/>
          <w:szCs w:val="24"/>
        </w:rPr>
      </w:pPr>
      <w:r>
        <w:rPr>
          <w:sz w:val="24"/>
          <w:szCs w:val="24"/>
        </w:rPr>
        <w:t xml:space="preserve">Applications are to </w:t>
      </w:r>
      <w:proofErr w:type="gramStart"/>
      <w:r>
        <w:rPr>
          <w:sz w:val="24"/>
          <w:szCs w:val="24"/>
        </w:rPr>
        <w:t>be turned in</w:t>
      </w:r>
      <w:proofErr w:type="gramEnd"/>
      <w:r>
        <w:rPr>
          <w:sz w:val="24"/>
          <w:szCs w:val="24"/>
        </w:rPr>
        <w:t xml:space="preserve"> to the NKN High School counseling office by the </w:t>
      </w:r>
      <w:r>
        <w:rPr>
          <w:b/>
          <w:sz w:val="24"/>
          <w:szCs w:val="24"/>
        </w:rPr>
        <w:t>4/21/23</w:t>
      </w:r>
      <w:r>
        <w:rPr>
          <w:sz w:val="24"/>
          <w:szCs w:val="24"/>
        </w:rPr>
        <w:t xml:space="preserve">. Interviews </w:t>
      </w:r>
      <w:proofErr w:type="gramStart"/>
      <w:r>
        <w:rPr>
          <w:sz w:val="24"/>
          <w:szCs w:val="24"/>
        </w:rPr>
        <w:t>will be scheduled</w:t>
      </w:r>
      <w:proofErr w:type="gramEnd"/>
      <w:r>
        <w:rPr>
          <w:sz w:val="24"/>
          <w:szCs w:val="24"/>
        </w:rPr>
        <w:t>, in April or May, with awards announced at the Neah-Kah-Nie Senior Awards Night.</w:t>
      </w:r>
    </w:p>
    <w:p w14:paraId="00000016" w14:textId="77777777" w:rsidR="004659FA" w:rsidRDefault="004659FA">
      <w:pPr>
        <w:shd w:val="clear" w:color="auto" w:fill="FFFFFF"/>
        <w:spacing w:after="200"/>
        <w:rPr>
          <w:sz w:val="24"/>
          <w:szCs w:val="24"/>
        </w:rPr>
      </w:pPr>
    </w:p>
    <w:p w14:paraId="00000017" w14:textId="77777777" w:rsidR="004659FA" w:rsidRDefault="004659FA">
      <w:pPr>
        <w:shd w:val="clear" w:color="auto" w:fill="FFFFFF"/>
        <w:spacing w:after="200"/>
        <w:rPr>
          <w:b/>
          <w:sz w:val="24"/>
          <w:szCs w:val="24"/>
        </w:rPr>
      </w:pPr>
    </w:p>
    <w:p w14:paraId="00000018" w14:textId="77777777" w:rsidR="004659FA" w:rsidRDefault="004659FA">
      <w:pPr>
        <w:shd w:val="clear" w:color="auto" w:fill="FFFFFF"/>
        <w:spacing w:after="200"/>
        <w:rPr>
          <w:b/>
          <w:sz w:val="24"/>
          <w:szCs w:val="24"/>
        </w:rPr>
      </w:pPr>
    </w:p>
    <w:p w14:paraId="00000019" w14:textId="77777777" w:rsidR="004659FA" w:rsidRDefault="00185220">
      <w:pPr>
        <w:shd w:val="clear" w:color="auto" w:fill="FFFFFF"/>
        <w:spacing w:after="200"/>
        <w:rPr>
          <w:sz w:val="24"/>
          <w:szCs w:val="24"/>
        </w:rPr>
      </w:pPr>
      <w:r>
        <w:rPr>
          <w:b/>
          <w:sz w:val="24"/>
          <w:szCs w:val="24"/>
        </w:rPr>
        <w:t>SCHOLARSHIP APPLICATION</w:t>
      </w:r>
      <w:r>
        <w:rPr>
          <w:sz w:val="24"/>
          <w:szCs w:val="24"/>
        </w:rPr>
        <w:t xml:space="preserve"> (Please print legibly o</w:t>
      </w:r>
      <w:r>
        <w:rPr>
          <w:sz w:val="24"/>
          <w:szCs w:val="24"/>
        </w:rPr>
        <w:t>r type)</w:t>
      </w:r>
    </w:p>
    <w:p w14:paraId="0000001A" w14:textId="77777777" w:rsidR="004659FA" w:rsidRDefault="00185220">
      <w:pPr>
        <w:shd w:val="clear" w:color="auto" w:fill="FFFFFF"/>
        <w:spacing w:after="200"/>
        <w:rPr>
          <w:sz w:val="24"/>
          <w:szCs w:val="24"/>
        </w:rPr>
      </w:pPr>
      <w:r>
        <w:rPr>
          <w:sz w:val="24"/>
          <w:szCs w:val="24"/>
        </w:rPr>
        <w:t>Name _____________________________________________________</w:t>
      </w:r>
    </w:p>
    <w:p w14:paraId="0000001B" w14:textId="77777777" w:rsidR="004659FA" w:rsidRDefault="00185220">
      <w:pPr>
        <w:shd w:val="clear" w:color="auto" w:fill="FFFFFF"/>
        <w:spacing w:after="200"/>
        <w:rPr>
          <w:sz w:val="24"/>
          <w:szCs w:val="24"/>
        </w:rPr>
      </w:pPr>
      <w:r>
        <w:rPr>
          <w:sz w:val="24"/>
          <w:szCs w:val="24"/>
        </w:rPr>
        <w:t>Mailing Address: _____________________________________________</w:t>
      </w:r>
    </w:p>
    <w:p w14:paraId="0000001C" w14:textId="77777777" w:rsidR="004659FA" w:rsidRDefault="00185220">
      <w:pPr>
        <w:shd w:val="clear" w:color="auto" w:fill="FFFFFF"/>
        <w:spacing w:after="200"/>
        <w:rPr>
          <w:sz w:val="24"/>
          <w:szCs w:val="24"/>
        </w:rPr>
      </w:pPr>
      <w:r>
        <w:rPr>
          <w:sz w:val="24"/>
          <w:szCs w:val="24"/>
        </w:rPr>
        <w:t>City: ______________________ State: _______ Zip: ________________</w:t>
      </w:r>
    </w:p>
    <w:p w14:paraId="0000001D" w14:textId="77777777" w:rsidR="004659FA" w:rsidRDefault="00185220">
      <w:pPr>
        <w:shd w:val="clear" w:color="auto" w:fill="FFFFFF"/>
        <w:spacing w:after="200"/>
        <w:rPr>
          <w:sz w:val="24"/>
          <w:szCs w:val="24"/>
        </w:rPr>
      </w:pPr>
      <w:r>
        <w:rPr>
          <w:sz w:val="24"/>
          <w:szCs w:val="24"/>
        </w:rPr>
        <w:t>Cell Phone #: __________________ Home Phone: _______________</w:t>
      </w:r>
      <w:r>
        <w:rPr>
          <w:sz w:val="24"/>
          <w:szCs w:val="24"/>
        </w:rPr>
        <w:t>__</w:t>
      </w:r>
    </w:p>
    <w:p w14:paraId="0000001E" w14:textId="77777777" w:rsidR="004659FA" w:rsidRDefault="00185220">
      <w:pPr>
        <w:shd w:val="clear" w:color="auto" w:fill="FFFFFF"/>
        <w:spacing w:after="200"/>
        <w:rPr>
          <w:sz w:val="24"/>
          <w:szCs w:val="24"/>
        </w:rPr>
      </w:pPr>
      <w:r>
        <w:rPr>
          <w:sz w:val="24"/>
          <w:szCs w:val="24"/>
        </w:rPr>
        <w:t>Personal Email Address: ______________________________________</w:t>
      </w:r>
    </w:p>
    <w:p w14:paraId="0000001F" w14:textId="77777777" w:rsidR="004659FA" w:rsidRDefault="00185220">
      <w:pPr>
        <w:shd w:val="clear" w:color="auto" w:fill="FFFFFF"/>
        <w:spacing w:after="200"/>
        <w:rPr>
          <w:sz w:val="24"/>
          <w:szCs w:val="24"/>
        </w:rPr>
      </w:pPr>
      <w:r>
        <w:rPr>
          <w:sz w:val="24"/>
          <w:szCs w:val="24"/>
        </w:rPr>
        <w:t>Please print name and phone # of your parents/guardians to provide an alternate contact person for you:</w:t>
      </w:r>
    </w:p>
    <w:p w14:paraId="00000020" w14:textId="77777777" w:rsidR="004659FA" w:rsidRDefault="00185220">
      <w:pPr>
        <w:shd w:val="clear" w:color="auto" w:fill="FFFFFF"/>
        <w:spacing w:after="200"/>
        <w:rPr>
          <w:sz w:val="24"/>
          <w:szCs w:val="24"/>
        </w:rPr>
      </w:pPr>
      <w:r>
        <w:rPr>
          <w:sz w:val="24"/>
          <w:szCs w:val="24"/>
        </w:rPr>
        <w:t>Name: ____________________________ Phone #: ________________</w:t>
      </w:r>
    </w:p>
    <w:p w14:paraId="00000021" w14:textId="77777777" w:rsidR="004659FA" w:rsidRDefault="00185220">
      <w:pPr>
        <w:shd w:val="clear" w:color="auto" w:fill="FFFFFF"/>
        <w:spacing w:after="200"/>
        <w:rPr>
          <w:sz w:val="24"/>
          <w:szCs w:val="24"/>
        </w:rPr>
      </w:pPr>
      <w:r>
        <w:rPr>
          <w:sz w:val="24"/>
          <w:szCs w:val="24"/>
        </w:rPr>
        <w:t xml:space="preserve">FAFSA </w:t>
      </w:r>
      <w:proofErr w:type="gramStart"/>
      <w:r>
        <w:rPr>
          <w:sz w:val="24"/>
          <w:szCs w:val="24"/>
        </w:rPr>
        <w:t>Submitted?</w:t>
      </w:r>
      <w:proofErr w:type="gramEnd"/>
      <w:r>
        <w:rPr>
          <w:sz w:val="24"/>
          <w:szCs w:val="24"/>
        </w:rPr>
        <w:t xml:space="preserve"> ________</w:t>
      </w:r>
      <w:r>
        <w:rPr>
          <w:sz w:val="24"/>
          <w:szCs w:val="24"/>
        </w:rPr>
        <w:t>__________ EFC? __________________</w:t>
      </w:r>
    </w:p>
    <w:p w14:paraId="00000022" w14:textId="77777777" w:rsidR="004659FA" w:rsidRDefault="00185220">
      <w:pPr>
        <w:rPr>
          <w:sz w:val="24"/>
          <w:szCs w:val="24"/>
        </w:rPr>
      </w:pPr>
      <w:r>
        <w:rPr>
          <w:sz w:val="24"/>
          <w:szCs w:val="24"/>
        </w:rPr>
        <w:br/>
        <w:t xml:space="preserve">Other scholarships you have applied </w:t>
      </w:r>
      <w:proofErr w:type="gramStart"/>
      <w:r>
        <w:rPr>
          <w:sz w:val="24"/>
          <w:szCs w:val="24"/>
        </w:rPr>
        <w:t>for</w:t>
      </w:r>
      <w:proofErr w:type="gramEnd"/>
      <w:r>
        <w:rPr>
          <w:sz w:val="24"/>
          <w:szCs w:val="24"/>
        </w:rPr>
        <w:t>:</w:t>
      </w:r>
    </w:p>
    <w:p w14:paraId="00000023" w14:textId="77777777" w:rsidR="004659FA" w:rsidRDefault="00185220">
      <w:pPr>
        <w:spacing w:line="360" w:lineRule="auto"/>
        <w:rPr>
          <w:sz w:val="24"/>
          <w:szCs w:val="24"/>
        </w:rPr>
      </w:pPr>
      <w:r>
        <w:rPr>
          <w:sz w:val="24"/>
          <w:szCs w:val="24"/>
        </w:rPr>
        <w:t>__________________________________________________________</w:t>
      </w:r>
    </w:p>
    <w:p w14:paraId="00000024" w14:textId="77777777" w:rsidR="004659FA" w:rsidRDefault="00185220">
      <w:pPr>
        <w:spacing w:line="360" w:lineRule="auto"/>
        <w:rPr>
          <w:sz w:val="24"/>
          <w:szCs w:val="24"/>
        </w:rPr>
      </w:pPr>
      <w:r>
        <w:rPr>
          <w:sz w:val="24"/>
          <w:szCs w:val="24"/>
        </w:rPr>
        <w:t>__________________________________________________________</w:t>
      </w:r>
    </w:p>
    <w:p w14:paraId="00000025" w14:textId="77777777" w:rsidR="004659FA" w:rsidRDefault="00185220">
      <w:pPr>
        <w:spacing w:line="360" w:lineRule="auto"/>
        <w:rPr>
          <w:sz w:val="24"/>
          <w:szCs w:val="24"/>
        </w:rPr>
      </w:pPr>
      <w:r>
        <w:rPr>
          <w:sz w:val="24"/>
          <w:szCs w:val="24"/>
        </w:rPr>
        <w:t>__________________________________________________________</w:t>
      </w:r>
    </w:p>
    <w:p w14:paraId="00000026" w14:textId="77777777" w:rsidR="004659FA" w:rsidRDefault="004659FA">
      <w:pPr>
        <w:rPr>
          <w:sz w:val="24"/>
          <w:szCs w:val="24"/>
        </w:rPr>
      </w:pPr>
    </w:p>
    <w:p w14:paraId="00000027" w14:textId="77777777" w:rsidR="004659FA" w:rsidRDefault="00185220">
      <w:pPr>
        <w:rPr>
          <w:sz w:val="24"/>
          <w:szCs w:val="24"/>
        </w:rPr>
      </w:pPr>
      <w:r>
        <w:rPr>
          <w:sz w:val="24"/>
          <w:szCs w:val="24"/>
        </w:rPr>
        <w:t>A</w:t>
      </w:r>
      <w:r>
        <w:rPr>
          <w:sz w:val="24"/>
          <w:szCs w:val="24"/>
        </w:rPr>
        <w:t>pplicant certifies that the information provided in this application is true.</w:t>
      </w:r>
    </w:p>
    <w:p w14:paraId="00000028" w14:textId="77777777" w:rsidR="004659FA" w:rsidRDefault="00185220">
      <w:pPr>
        <w:rPr>
          <w:sz w:val="24"/>
          <w:szCs w:val="24"/>
        </w:rPr>
      </w:pPr>
      <w:r>
        <w:rPr>
          <w:sz w:val="24"/>
          <w:szCs w:val="24"/>
        </w:rPr>
        <w:t>Applicant agrees that if selected for the scholarship, he/she will attend the</w:t>
      </w:r>
    </w:p>
    <w:p w14:paraId="00000029" w14:textId="77777777" w:rsidR="004659FA" w:rsidRDefault="00185220">
      <w:pPr>
        <w:rPr>
          <w:sz w:val="24"/>
          <w:szCs w:val="24"/>
        </w:rPr>
      </w:pPr>
      <w:proofErr w:type="gramStart"/>
      <w:r>
        <w:rPr>
          <w:sz w:val="24"/>
          <w:szCs w:val="24"/>
        </w:rPr>
        <w:t>institution</w:t>
      </w:r>
      <w:proofErr w:type="gramEnd"/>
      <w:r>
        <w:rPr>
          <w:sz w:val="24"/>
          <w:szCs w:val="24"/>
        </w:rPr>
        <w:t xml:space="preserve"> listed on this application. Applicant understands and agrees that</w:t>
      </w:r>
    </w:p>
    <w:p w14:paraId="0000002A" w14:textId="77777777" w:rsidR="004659FA" w:rsidRDefault="00185220">
      <w:pPr>
        <w:rPr>
          <w:sz w:val="24"/>
          <w:szCs w:val="24"/>
        </w:rPr>
      </w:pPr>
      <w:proofErr w:type="gramStart"/>
      <w:r>
        <w:rPr>
          <w:sz w:val="24"/>
          <w:szCs w:val="24"/>
        </w:rPr>
        <w:t>failure</w:t>
      </w:r>
      <w:proofErr w:type="gramEnd"/>
      <w:r>
        <w:rPr>
          <w:sz w:val="24"/>
          <w:szCs w:val="24"/>
        </w:rPr>
        <w:t xml:space="preserve"> to comply with the above may render applicant ineligible and applicant</w:t>
      </w:r>
    </w:p>
    <w:p w14:paraId="0000002B" w14:textId="77777777" w:rsidR="004659FA" w:rsidRDefault="00185220">
      <w:pPr>
        <w:rPr>
          <w:sz w:val="24"/>
          <w:szCs w:val="24"/>
        </w:rPr>
      </w:pPr>
      <w:proofErr w:type="gramStart"/>
      <w:r>
        <w:rPr>
          <w:sz w:val="24"/>
          <w:szCs w:val="24"/>
        </w:rPr>
        <w:t>may</w:t>
      </w:r>
      <w:proofErr w:type="gramEnd"/>
      <w:r>
        <w:rPr>
          <w:sz w:val="24"/>
          <w:szCs w:val="24"/>
        </w:rPr>
        <w:t xml:space="preserve"> be required to return any remaining unused portion of the scholarship</w:t>
      </w:r>
    </w:p>
    <w:p w14:paraId="0000002C" w14:textId="77777777" w:rsidR="004659FA" w:rsidRDefault="00185220">
      <w:pPr>
        <w:rPr>
          <w:sz w:val="24"/>
          <w:szCs w:val="24"/>
        </w:rPr>
      </w:pPr>
      <w:proofErr w:type="gramStart"/>
      <w:r>
        <w:rPr>
          <w:sz w:val="24"/>
          <w:szCs w:val="24"/>
        </w:rPr>
        <w:t>award</w:t>
      </w:r>
      <w:proofErr w:type="gramEnd"/>
      <w:r>
        <w:rPr>
          <w:sz w:val="24"/>
          <w:szCs w:val="24"/>
        </w:rPr>
        <w:t>.</w:t>
      </w:r>
    </w:p>
    <w:p w14:paraId="0000002D" w14:textId="77777777" w:rsidR="004659FA" w:rsidRDefault="004659FA">
      <w:pPr>
        <w:rPr>
          <w:sz w:val="24"/>
          <w:szCs w:val="24"/>
        </w:rPr>
      </w:pPr>
    </w:p>
    <w:p w14:paraId="0000002E" w14:textId="77777777" w:rsidR="004659FA" w:rsidRDefault="00185220">
      <w:pPr>
        <w:rPr>
          <w:sz w:val="24"/>
          <w:szCs w:val="24"/>
        </w:rPr>
      </w:pPr>
      <w:r>
        <w:rPr>
          <w:sz w:val="24"/>
          <w:szCs w:val="24"/>
        </w:rPr>
        <w:t xml:space="preserve">Dated </w:t>
      </w:r>
      <w:proofErr w:type="spellStart"/>
      <w:r>
        <w:rPr>
          <w:sz w:val="24"/>
          <w:szCs w:val="24"/>
        </w:rPr>
        <w:t>this___________day</w:t>
      </w:r>
      <w:proofErr w:type="spellEnd"/>
      <w:r>
        <w:rPr>
          <w:sz w:val="24"/>
          <w:szCs w:val="24"/>
        </w:rPr>
        <w:t xml:space="preserve"> of_____________________, 20__________</w:t>
      </w:r>
    </w:p>
    <w:p w14:paraId="0000002F" w14:textId="77777777" w:rsidR="004659FA" w:rsidRDefault="004659FA">
      <w:pPr>
        <w:rPr>
          <w:sz w:val="24"/>
          <w:szCs w:val="24"/>
        </w:rPr>
      </w:pPr>
    </w:p>
    <w:p w14:paraId="00000030" w14:textId="77777777" w:rsidR="004659FA" w:rsidRDefault="00185220">
      <w:pPr>
        <w:rPr>
          <w:sz w:val="24"/>
          <w:szCs w:val="24"/>
        </w:rPr>
      </w:pPr>
      <w:r>
        <w:rPr>
          <w:sz w:val="24"/>
          <w:szCs w:val="24"/>
        </w:rPr>
        <w:t>Applicant’s signature__________</w:t>
      </w:r>
      <w:r>
        <w:rPr>
          <w:sz w:val="24"/>
          <w:szCs w:val="24"/>
        </w:rPr>
        <w:t>_________________________________</w:t>
      </w:r>
    </w:p>
    <w:p w14:paraId="00000031" w14:textId="77777777" w:rsidR="004659FA" w:rsidRDefault="004659FA">
      <w:pPr>
        <w:shd w:val="clear" w:color="auto" w:fill="FFFFFF"/>
        <w:spacing w:after="200"/>
        <w:jc w:val="center"/>
        <w:rPr>
          <w:sz w:val="24"/>
          <w:szCs w:val="24"/>
        </w:rPr>
      </w:pPr>
    </w:p>
    <w:p w14:paraId="00000032" w14:textId="77777777" w:rsidR="004659FA" w:rsidRDefault="00185220">
      <w:pPr>
        <w:shd w:val="clear" w:color="auto" w:fill="FFFFFF"/>
        <w:spacing w:after="200"/>
        <w:rPr>
          <w:sz w:val="24"/>
          <w:szCs w:val="24"/>
        </w:rPr>
      </w:pPr>
      <w:r>
        <w:rPr>
          <w:color w:val="1F1F00"/>
          <w:sz w:val="24"/>
          <w:szCs w:val="24"/>
        </w:rPr>
        <w:t>Upon proof of registration and attendance provided to NKN registrar</w:t>
      </w:r>
      <w:r>
        <w:rPr>
          <w:sz w:val="24"/>
          <w:szCs w:val="24"/>
        </w:rPr>
        <w:t xml:space="preserve">, </w:t>
      </w:r>
      <w:r>
        <w:rPr>
          <w:color w:val="1F1F00"/>
          <w:sz w:val="24"/>
          <w:szCs w:val="24"/>
        </w:rPr>
        <w:t xml:space="preserve">award money </w:t>
      </w:r>
      <w:proofErr w:type="gramStart"/>
      <w:r>
        <w:rPr>
          <w:color w:val="1F1F00"/>
          <w:sz w:val="24"/>
          <w:szCs w:val="24"/>
        </w:rPr>
        <w:t>will be forwarded</w:t>
      </w:r>
      <w:proofErr w:type="gramEnd"/>
      <w:r>
        <w:rPr>
          <w:color w:val="1F1F00"/>
          <w:sz w:val="24"/>
          <w:szCs w:val="24"/>
        </w:rPr>
        <w:t xml:space="preserve"> to the educational institution, in the recipient's name.</w:t>
      </w:r>
    </w:p>
    <w:p w14:paraId="00000033" w14:textId="77777777" w:rsidR="004659FA" w:rsidRDefault="004659FA">
      <w:pPr>
        <w:rPr>
          <w:b/>
          <w:sz w:val="24"/>
          <w:szCs w:val="24"/>
        </w:rPr>
      </w:pPr>
    </w:p>
    <w:p w14:paraId="00000034" w14:textId="77777777" w:rsidR="004659FA" w:rsidRDefault="00185220">
      <w:pPr>
        <w:rPr>
          <w:b/>
          <w:sz w:val="24"/>
          <w:szCs w:val="24"/>
        </w:rPr>
      </w:pPr>
      <w:r>
        <w:rPr>
          <w:b/>
          <w:sz w:val="24"/>
          <w:szCs w:val="24"/>
        </w:rPr>
        <w:t xml:space="preserve">TO </w:t>
      </w:r>
      <w:proofErr w:type="gramStart"/>
      <w:r>
        <w:rPr>
          <w:b/>
          <w:sz w:val="24"/>
          <w:szCs w:val="24"/>
        </w:rPr>
        <w:t>BE FILLED IN</w:t>
      </w:r>
      <w:proofErr w:type="gramEnd"/>
      <w:r>
        <w:rPr>
          <w:b/>
          <w:sz w:val="24"/>
          <w:szCs w:val="24"/>
        </w:rPr>
        <w:t xml:space="preserve"> BY ACADEMIC COUNSELOR:</w:t>
      </w:r>
    </w:p>
    <w:p w14:paraId="00000035" w14:textId="77777777" w:rsidR="004659FA" w:rsidRDefault="00185220">
      <w:pPr>
        <w:rPr>
          <w:sz w:val="24"/>
          <w:szCs w:val="24"/>
        </w:rPr>
      </w:pPr>
      <w:r>
        <w:rPr>
          <w:sz w:val="24"/>
          <w:szCs w:val="24"/>
        </w:rPr>
        <w:t xml:space="preserve">Non-Weighted GPA: _____ </w:t>
      </w:r>
    </w:p>
    <w:p w14:paraId="00000036" w14:textId="77777777" w:rsidR="004659FA" w:rsidRDefault="00185220">
      <w:pPr>
        <w:rPr>
          <w:sz w:val="24"/>
          <w:szCs w:val="24"/>
        </w:rPr>
      </w:pPr>
      <w:r>
        <w:rPr>
          <w:sz w:val="24"/>
          <w:szCs w:val="24"/>
        </w:rPr>
        <w:t xml:space="preserve">Attendance </w:t>
      </w:r>
      <w:proofErr w:type="gramStart"/>
      <w:r>
        <w:rPr>
          <w:sz w:val="24"/>
          <w:szCs w:val="24"/>
        </w:rPr>
        <w:t>%</w:t>
      </w:r>
      <w:proofErr w:type="gramEnd"/>
      <w:r>
        <w:rPr>
          <w:sz w:val="24"/>
          <w:szCs w:val="24"/>
        </w:rPr>
        <w:t xml:space="preserve"> _____</w:t>
      </w:r>
    </w:p>
    <w:p w14:paraId="00000037" w14:textId="77777777" w:rsidR="004659FA" w:rsidRDefault="00185220">
      <w:r>
        <w:rPr>
          <w:sz w:val="24"/>
          <w:szCs w:val="24"/>
        </w:rPr>
        <w:t>Date: __________</w:t>
      </w:r>
      <w:r>
        <w:rPr>
          <w:sz w:val="24"/>
          <w:szCs w:val="24"/>
        </w:rPr>
        <w:tab/>
      </w:r>
      <w:r>
        <w:rPr>
          <w:sz w:val="24"/>
          <w:szCs w:val="24"/>
        </w:rPr>
        <w:tab/>
        <w:t>Signature: _______________________________</w:t>
      </w:r>
    </w:p>
    <w:sectPr w:rsidR="004659FA">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CE2"/>
    <w:multiLevelType w:val="multilevel"/>
    <w:tmpl w:val="2B3AC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9058E0"/>
    <w:multiLevelType w:val="multilevel"/>
    <w:tmpl w:val="A094C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310C97"/>
    <w:multiLevelType w:val="multilevel"/>
    <w:tmpl w:val="6B565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FA"/>
    <w:rsid w:val="00185220"/>
    <w:rsid w:val="0046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E5CB3-70EC-49D3-B566-4448122A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Troyer</dc:creator>
  <cp:lastModifiedBy>Esther Troyer</cp:lastModifiedBy>
  <cp:revision>2</cp:revision>
  <dcterms:created xsi:type="dcterms:W3CDTF">2023-04-07T21:17:00Z</dcterms:created>
  <dcterms:modified xsi:type="dcterms:W3CDTF">2023-04-07T21:17:00Z</dcterms:modified>
</cp:coreProperties>
</file>